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EA08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08EB" w:rsidRDefault="00EA08EB">
      <w:pPr>
        <w:pStyle w:val="ConsPlusNormal"/>
        <w:jc w:val="both"/>
        <w:outlineLvl w:val="0"/>
      </w:pPr>
    </w:p>
    <w:p w:rsidR="00EA08EB" w:rsidRDefault="00EA08EB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EA08EB" w:rsidRDefault="00EA08EB">
      <w:pPr>
        <w:pStyle w:val="ConsPlusTitle"/>
        <w:jc w:val="center"/>
      </w:pPr>
    </w:p>
    <w:p w:rsidR="00EA08EB" w:rsidRDefault="00EA08EB">
      <w:pPr>
        <w:pStyle w:val="ConsPlusTitle"/>
        <w:jc w:val="center"/>
      </w:pPr>
      <w:r>
        <w:t>ПОСТАНОВЛЕНИЕ</w:t>
      </w:r>
    </w:p>
    <w:p w:rsidR="00EA08EB" w:rsidRDefault="00EA08EB">
      <w:pPr>
        <w:pStyle w:val="ConsPlusTitle"/>
        <w:jc w:val="center"/>
      </w:pPr>
      <w:r>
        <w:t>от 11 мая 2017 г. N 83-ПП</w:t>
      </w:r>
    </w:p>
    <w:p w:rsidR="00EA08EB" w:rsidRDefault="00EA08EB">
      <w:pPr>
        <w:pStyle w:val="ConsPlusTitle"/>
        <w:jc w:val="center"/>
      </w:pPr>
    </w:p>
    <w:p w:rsidR="00EA08EB" w:rsidRDefault="00EA08EB">
      <w:pPr>
        <w:pStyle w:val="ConsPlusTitle"/>
        <w:jc w:val="center"/>
      </w:pPr>
      <w:r>
        <w:t xml:space="preserve">ОБ УТВЕРЖДЕНИИ ПОРЯДКА ПРЕДОСТАВЛЕНИЯ МЕР </w:t>
      </w:r>
      <w:proofErr w:type="gramStart"/>
      <w:r>
        <w:t>СОЦИАЛЬНОЙ</w:t>
      </w:r>
      <w:proofErr w:type="gramEnd"/>
    </w:p>
    <w:p w:rsidR="00EA08EB" w:rsidRDefault="00EA08EB">
      <w:pPr>
        <w:pStyle w:val="ConsPlusTitle"/>
        <w:jc w:val="center"/>
      </w:pPr>
      <w:r>
        <w:t>ПОДДЕРЖКИ ОТДЕЛЬНЫМ КАТЕГОРИЯМ ГРАЖДАН ПО ПЕРЕЧНЮ</w:t>
      </w:r>
    </w:p>
    <w:p w:rsidR="00EA08EB" w:rsidRDefault="00EA08EB">
      <w:pPr>
        <w:pStyle w:val="ConsPlusTitle"/>
        <w:jc w:val="center"/>
      </w:pPr>
      <w:r>
        <w:t>ЗАБОЛЕВАНИЙ И ГРУПП НАСЕЛЕНИЯ, ПРИ АМБУЛАТОРНОМ ЛЕЧЕНИИ</w:t>
      </w:r>
    </w:p>
    <w:p w:rsidR="00EA08EB" w:rsidRDefault="00EA08E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ЛЕКАРСТВЕННЫЕ ПРЕПАРАТЫ, ПРОДУКТЫ ЛЕЧЕБНОГО</w:t>
      </w:r>
    </w:p>
    <w:p w:rsidR="00EA08EB" w:rsidRDefault="00EA08EB">
      <w:pPr>
        <w:pStyle w:val="ConsPlusTitle"/>
        <w:jc w:val="center"/>
      </w:pPr>
      <w:r>
        <w:t>ПИТАНИЯ И МЕДИЦИНСКИЕ ИЗДЕЛИЯ ОТПУСКАЮТСЯ ПО РЕЦЕПТАМ</w:t>
      </w:r>
    </w:p>
    <w:p w:rsidR="00EA08EB" w:rsidRDefault="00EA08EB">
      <w:pPr>
        <w:pStyle w:val="ConsPlusTitle"/>
        <w:jc w:val="center"/>
      </w:pPr>
      <w:r>
        <w:t>ВРАЧЕЙ (ФЕЛЬДШЕРОВ) БЕСПЛАТНО ИЛИ С 50-ПРОЦЕНТНОЙ</w:t>
      </w:r>
    </w:p>
    <w:p w:rsidR="00EA08EB" w:rsidRDefault="00EA08EB">
      <w:pPr>
        <w:pStyle w:val="ConsPlusTitle"/>
        <w:jc w:val="center"/>
      </w:pPr>
      <w:r>
        <w:t>СКИДКОЙ ЗА СЧЕТ СРЕДСТВ РЕСПУБЛИКАНСКОГО БЮДЖЕТА</w:t>
      </w:r>
    </w:p>
    <w:p w:rsidR="00EA08EB" w:rsidRDefault="00EA08EB">
      <w:pPr>
        <w:pStyle w:val="ConsPlusTitle"/>
        <w:jc w:val="center"/>
      </w:pPr>
      <w:r>
        <w:t>КАБАРДИНО-БАЛКАРСКОЙ РЕСПУБЛИКИ</w:t>
      </w:r>
    </w:p>
    <w:p w:rsidR="00EA08EB" w:rsidRDefault="00EA0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0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8EB" w:rsidRDefault="00EA0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8EB" w:rsidRDefault="00EA0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КБР</w:t>
            </w:r>
            <w:proofErr w:type="gramEnd"/>
          </w:p>
          <w:p w:rsidR="00EA08EB" w:rsidRDefault="00EA08EB">
            <w:pPr>
              <w:pStyle w:val="ConsPlusNormal"/>
              <w:jc w:val="center"/>
            </w:pPr>
            <w:r>
              <w:rPr>
                <w:color w:val="392C69"/>
              </w:rPr>
              <w:t>от 19.06.2018 N 110-ПП)</w:t>
            </w:r>
          </w:p>
        </w:tc>
      </w:tr>
    </w:tbl>
    <w:p w:rsidR="00EA08EB" w:rsidRDefault="00EA08EB">
      <w:pPr>
        <w:pStyle w:val="ConsPlusNormal"/>
        <w:jc w:val="both"/>
      </w:pPr>
    </w:p>
    <w:p w:rsidR="00EA08EB" w:rsidRDefault="00EA08EB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21 ноября 2011 г. </w:t>
      </w:r>
      <w:hyperlink r:id="rId7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от 17 июля 1999 г. </w:t>
      </w:r>
      <w:hyperlink r:id="rId8" w:history="1">
        <w:r>
          <w:rPr>
            <w:color w:val="0000FF"/>
          </w:rPr>
          <w:t>N 178-ФЗ</w:t>
        </w:r>
      </w:hyperlink>
      <w:r>
        <w:t xml:space="preserve"> "О государственной социальной помощи",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</w:t>
      </w:r>
      <w:proofErr w:type="gramEnd"/>
      <w:r>
        <w:t xml:space="preserve"> назначения", в целях реализации полномочий Кабардино-Балкарской Республики по социальной поддержке отдельных категорий граждан за счет средств республиканского бюджета Кабардино-Балкарской Республики, выделяемых на эти цели, Правительство Кабардино-Балкарской Республики постановляет: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отдельным категориям граждан по перечню заболеваний и групп населения, при амбулаторном лечении которых лекарственные препараты, продукты лечебного питания и медицинские изделия отпускаются по рецептам врачей (фельдшеров) бесплатно или с 50-процентной скидкой за счет средств республиканского бюджета Кабардино-Балкарской Республики.</w:t>
      </w:r>
    </w:p>
    <w:p w:rsidR="00EA08EB" w:rsidRDefault="00EA08EB">
      <w:pPr>
        <w:pStyle w:val="ConsPlusNormal"/>
        <w:jc w:val="both"/>
      </w:pPr>
    </w:p>
    <w:p w:rsidR="00EA08EB" w:rsidRDefault="00EA08EB">
      <w:pPr>
        <w:pStyle w:val="ConsPlusNormal"/>
        <w:jc w:val="right"/>
      </w:pPr>
      <w:r>
        <w:t>Председатель Правительства</w:t>
      </w:r>
    </w:p>
    <w:p w:rsidR="00EA08EB" w:rsidRDefault="00EA08EB">
      <w:pPr>
        <w:pStyle w:val="ConsPlusNormal"/>
        <w:jc w:val="right"/>
      </w:pPr>
      <w:r>
        <w:t>Кабардино-Балкарской Республики</w:t>
      </w:r>
    </w:p>
    <w:p w:rsidR="00EA08EB" w:rsidRDefault="00EA08EB">
      <w:pPr>
        <w:pStyle w:val="ConsPlusNormal"/>
        <w:jc w:val="right"/>
      </w:pPr>
      <w:r>
        <w:t>А.МУСУКОВ</w:t>
      </w:r>
    </w:p>
    <w:p w:rsidR="00EA08EB" w:rsidRDefault="00EA08EB">
      <w:pPr>
        <w:pStyle w:val="ConsPlusNormal"/>
        <w:jc w:val="both"/>
      </w:pPr>
    </w:p>
    <w:p w:rsidR="00EA08EB" w:rsidRDefault="00EA08EB">
      <w:pPr>
        <w:pStyle w:val="ConsPlusNormal"/>
        <w:jc w:val="both"/>
      </w:pPr>
    </w:p>
    <w:p w:rsidR="00EA08EB" w:rsidRDefault="00EA08EB">
      <w:pPr>
        <w:pStyle w:val="ConsPlusNormal"/>
        <w:jc w:val="both"/>
      </w:pPr>
    </w:p>
    <w:p w:rsidR="00EA08EB" w:rsidRDefault="00EA08EB">
      <w:pPr>
        <w:pStyle w:val="ConsPlusNormal"/>
        <w:jc w:val="both"/>
      </w:pPr>
    </w:p>
    <w:p w:rsidR="00EA08EB" w:rsidRDefault="00EA08EB">
      <w:pPr>
        <w:pStyle w:val="ConsPlusNormal"/>
        <w:jc w:val="both"/>
      </w:pPr>
    </w:p>
    <w:p w:rsidR="00EA08EB" w:rsidRDefault="00EA08EB">
      <w:pPr>
        <w:pStyle w:val="ConsPlusNormal"/>
        <w:jc w:val="right"/>
        <w:outlineLvl w:val="0"/>
      </w:pPr>
      <w:r>
        <w:t>Утвержден</w:t>
      </w:r>
    </w:p>
    <w:p w:rsidR="00EA08EB" w:rsidRDefault="00EA08EB">
      <w:pPr>
        <w:pStyle w:val="ConsPlusNormal"/>
        <w:jc w:val="right"/>
      </w:pPr>
      <w:r>
        <w:t>постановлением</w:t>
      </w:r>
    </w:p>
    <w:p w:rsidR="00EA08EB" w:rsidRDefault="00EA08EB">
      <w:pPr>
        <w:pStyle w:val="ConsPlusNormal"/>
        <w:jc w:val="right"/>
      </w:pPr>
      <w:r>
        <w:t>Правительства</w:t>
      </w:r>
    </w:p>
    <w:p w:rsidR="00EA08EB" w:rsidRDefault="00EA08EB">
      <w:pPr>
        <w:pStyle w:val="ConsPlusNormal"/>
        <w:jc w:val="right"/>
      </w:pPr>
      <w:r>
        <w:t>Кабардино-Балкарской Республики</w:t>
      </w:r>
    </w:p>
    <w:p w:rsidR="00EA08EB" w:rsidRDefault="00EA08EB">
      <w:pPr>
        <w:pStyle w:val="ConsPlusNormal"/>
        <w:jc w:val="right"/>
      </w:pPr>
      <w:r>
        <w:t>от 11 мая 2017 г. N 83-ПП</w:t>
      </w:r>
    </w:p>
    <w:p w:rsidR="00EA08EB" w:rsidRDefault="00EA08EB">
      <w:pPr>
        <w:pStyle w:val="ConsPlusNormal"/>
        <w:jc w:val="both"/>
      </w:pPr>
    </w:p>
    <w:p w:rsidR="00EA08EB" w:rsidRDefault="00EA08EB">
      <w:pPr>
        <w:pStyle w:val="ConsPlusTitle"/>
        <w:jc w:val="center"/>
      </w:pPr>
      <w:bookmarkStart w:id="0" w:name="P35"/>
      <w:bookmarkEnd w:id="0"/>
      <w:r>
        <w:t>ПОРЯДОК</w:t>
      </w:r>
    </w:p>
    <w:p w:rsidR="00EA08EB" w:rsidRDefault="00EA08EB">
      <w:pPr>
        <w:pStyle w:val="ConsPlusTitle"/>
        <w:jc w:val="center"/>
      </w:pPr>
      <w:r>
        <w:t xml:space="preserve">ПРЕДОСТАВЛЕНИЯ МЕР СОЦИАЛЬНОЙ ПОДДЕРЖКИ </w:t>
      </w:r>
      <w:proofErr w:type="gramStart"/>
      <w:r>
        <w:t>ОТДЕЛЬНЫМ</w:t>
      </w:r>
      <w:proofErr w:type="gramEnd"/>
    </w:p>
    <w:p w:rsidR="00EA08EB" w:rsidRDefault="00EA08EB">
      <w:pPr>
        <w:pStyle w:val="ConsPlusTitle"/>
        <w:jc w:val="center"/>
      </w:pPr>
      <w:r>
        <w:lastRenderedPageBreak/>
        <w:t>КАТЕГОРИЯМ ГРАЖДАН ПО ПЕРЕЧНЮ ЗАБОЛЕВАНИЙ И ГРУПП</w:t>
      </w:r>
    </w:p>
    <w:p w:rsidR="00EA08EB" w:rsidRDefault="00EA08EB">
      <w:pPr>
        <w:pStyle w:val="ConsPlusTitle"/>
        <w:jc w:val="center"/>
      </w:pPr>
      <w:r>
        <w:t>НАСЕЛЕНИЯ, ПРИ АМБУЛАТОРНОМ ЛЕЧЕНИИ КОТОРЫХ</w:t>
      </w:r>
    </w:p>
    <w:p w:rsidR="00EA08EB" w:rsidRDefault="00EA08EB">
      <w:pPr>
        <w:pStyle w:val="ConsPlusTitle"/>
        <w:jc w:val="center"/>
      </w:pPr>
      <w:r>
        <w:t>ЛЕКАРСТВЕННЫЕ ПРЕПАРАТЫ, ПРОДУКТЫ ЛЕЧЕБНОГО ПИТАНИЯ</w:t>
      </w:r>
    </w:p>
    <w:p w:rsidR="00EA08EB" w:rsidRDefault="00EA08EB">
      <w:pPr>
        <w:pStyle w:val="ConsPlusTitle"/>
        <w:jc w:val="center"/>
      </w:pPr>
      <w:r>
        <w:t>И МЕДИЦИНСКИЕ ИЗДЕЛИЯ ОТПУСКАЮТСЯ ПО РЕЦЕПТАМ</w:t>
      </w:r>
    </w:p>
    <w:p w:rsidR="00EA08EB" w:rsidRDefault="00EA08EB">
      <w:pPr>
        <w:pStyle w:val="ConsPlusTitle"/>
        <w:jc w:val="center"/>
      </w:pPr>
      <w:r>
        <w:t>ВРАЧЕЙ (ФЕЛЬДШЕРОВ) БЕСПЛАТНО ИЛИ С 50-ПРОЦЕНТНОЙ</w:t>
      </w:r>
    </w:p>
    <w:p w:rsidR="00EA08EB" w:rsidRDefault="00EA08EB">
      <w:pPr>
        <w:pStyle w:val="ConsPlusTitle"/>
        <w:jc w:val="center"/>
      </w:pPr>
      <w:r>
        <w:t>СКИДКОЙ ЗА СЧЕТ СРЕДСТВ РЕСПУБЛИКАНСКОГО БЮДЖЕТА</w:t>
      </w:r>
    </w:p>
    <w:p w:rsidR="00EA08EB" w:rsidRDefault="00EA08EB">
      <w:pPr>
        <w:pStyle w:val="ConsPlusTitle"/>
        <w:jc w:val="center"/>
      </w:pPr>
      <w:r>
        <w:t>КАБАРДИНО-БАЛКАРСКОЙ РЕСПУБЛИКИ</w:t>
      </w:r>
    </w:p>
    <w:p w:rsidR="00EA08EB" w:rsidRDefault="00EA0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0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8EB" w:rsidRDefault="00EA0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8EB" w:rsidRDefault="00EA0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КБР</w:t>
            </w:r>
            <w:proofErr w:type="gramEnd"/>
          </w:p>
          <w:p w:rsidR="00EA08EB" w:rsidRDefault="00EA08EB">
            <w:pPr>
              <w:pStyle w:val="ConsPlusNormal"/>
              <w:jc w:val="center"/>
            </w:pPr>
            <w:r>
              <w:rPr>
                <w:color w:val="392C69"/>
              </w:rPr>
              <w:t>от 19.06.2018 N 110-ПП)</w:t>
            </w:r>
          </w:p>
        </w:tc>
      </w:tr>
    </w:tbl>
    <w:p w:rsidR="00EA08EB" w:rsidRDefault="00EA08EB">
      <w:pPr>
        <w:pStyle w:val="ConsPlusNormal"/>
        <w:jc w:val="both"/>
      </w:pPr>
    </w:p>
    <w:p w:rsidR="00EA08EB" w:rsidRDefault="00EA08EB">
      <w:pPr>
        <w:pStyle w:val="ConsPlusNormal"/>
        <w:ind w:firstLine="540"/>
        <w:jc w:val="both"/>
      </w:pPr>
      <w:r>
        <w:t>1. Настоящий Порядок определяет механизм и условия получения отдельными категориями граждан, имеющих право на льготное обеспечение лекарственными препаратами, специализированными продуктами лечебного питания и медицинскими изделиями при амбулаторном лечении за счет средств республиканского бюджета Кабардино-Балкарской Республики.</w:t>
      </w:r>
    </w:p>
    <w:p w:rsidR="00EA08EB" w:rsidRDefault="00EA08EB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Право на получение лекарственных препаратов, специализированных продуктов лечебного питания и медицинских изделий при амбулаторном лечении за счет средств республиканского бюджета Кабардино-Балкарской Республики по рецептам врачей (фельдшеров) бесплатно или с 50-процентной скидкой имеют граждане следующих категорий:</w:t>
      </w:r>
    </w:p>
    <w:p w:rsidR="00EA08EB" w:rsidRDefault="00EA08EB">
      <w:pPr>
        <w:pStyle w:val="ConsPlusNormal"/>
        <w:spacing w:before="220"/>
        <w:ind w:firstLine="540"/>
        <w:jc w:val="both"/>
      </w:pPr>
      <w:proofErr w:type="gramStart"/>
      <w:r>
        <w:t xml:space="preserve">2.1 граждане, имеющие право на обеспечение лекарственными препаратами, продуктами лечебного питания и медицинским изделиями по рецептам врачей (фельдшеров) бесплатно или с 50-процентной скидкой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>, утвержденным постановлением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</w:r>
      <w:proofErr w:type="gramEnd"/>
    </w:p>
    <w:p w:rsidR="00EA08EB" w:rsidRDefault="00EA08E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КБР от 19.06.2018 N 110-ПП)</w:t>
      </w:r>
    </w:p>
    <w:p w:rsidR="00EA08EB" w:rsidRDefault="00EA08EB">
      <w:pPr>
        <w:pStyle w:val="ConsPlusNormal"/>
        <w:spacing w:before="220"/>
        <w:ind w:firstLine="540"/>
        <w:jc w:val="both"/>
      </w:pPr>
      <w:proofErr w:type="gramStart"/>
      <w:r>
        <w:t xml:space="preserve">2.2 граждане, имеющие право на получение государственной социальной помощи в виде набора социальных услуг за счет средств федерального бюджета и не отказавшиеся от получения социальной услуги, предусмотренной </w:t>
      </w:r>
      <w:hyperlink r:id="rId13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г. N 178-ФЗ "О государственной социальной помощи", при назначении лекарственных препаратов или медицинских изделий, не входящих в перечень лекарственных препаратов для</w:t>
      </w:r>
      <w:proofErr w:type="gramEnd"/>
      <w:r>
        <w:t xml:space="preserve"> </w:t>
      </w:r>
      <w:proofErr w:type="gramStart"/>
      <w:r>
        <w:t>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утвержденный распоряжением Правительства Российской Федерации, при недостаточности лекарственной терапии и на основании протокола решения врачебной комиссии медицинской организации, назначившей лекарственные препараты, обосновывающего его применение по жизненно важным показаниям, то есть при непосредственной угрозе жизни пациента.</w:t>
      </w:r>
      <w:proofErr w:type="gramEnd"/>
    </w:p>
    <w:p w:rsidR="00EA08EB" w:rsidRDefault="00EA08E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КБР от 19.06.2018 N 110-ПП)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>3. При амбулаторном лечении отдельных категорий граждан на основе стандартов медицинской помощи лекарственные препараты, специализированные продукты лечебного питания и медицинские изделия отпускаются по рецептам врачей (фельдшеров) бесплатно или с 50-процентной скидкой.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Расходы на реализацию мер социальной поддержки по обеспечению лекарственными препаратами, специализированными продуктами лечебного питания и медицинскими изделиями при амбулаторном лечении отдельных категорий граждан (далее - меры социальной поддержки) финансируются за счет средств республиканского бюджета Кабардино-Балкарской Республики, выделенных Министерству здравоохранения Кабардино-Балкарской Республики в рамках </w:t>
      </w:r>
      <w:r>
        <w:lastRenderedPageBreak/>
        <w:t xml:space="preserve">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Кабардино-Балкарской Республики "Развитие здравоохранения в Кабардино-Балкарской Республике", утвержденной постановлением Правительства Кабардино-Балкарской Республики от 30 апреля 2013</w:t>
      </w:r>
      <w:proofErr w:type="gramEnd"/>
      <w:r>
        <w:t xml:space="preserve"> г. N 136-ПП.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обращении пациента в медицинскую организацию, оказывающую первичную медико-санитарную помощь, и выявлении у пациента права на обеспечение лекарственными препаратами, продуктами лечебного питания и медицинскими изделиями по рецептам врачей (фельдшеров) бесплатно или с 50-процентной скидкой врач-специалист оформляет соответствующее направление на включение (внесение изменений) в Республиканский регистр отдельных категорий граждан, порядок ведения которого утверждается приказом Министерства здравоохранения Кабардино-Балкарской Республики.</w:t>
      </w:r>
      <w:proofErr w:type="gramEnd"/>
    </w:p>
    <w:p w:rsidR="00EA08EB" w:rsidRDefault="00EA08E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За выписыванием рецептов на лекарственные препараты, специализированные продукты лечебного питания и медицинские изделия в рамках предоставления мер социальной поддержки (далее - льготный рецепт) граждане, указанные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обращаются по месту жительства в медицинские организации, оказывающие первичную медико-санитарную помощь в рамках программы государственных гарантий бесплатного оказания гражданам в Кабардино-Балкарской Республике медицинской помощи с учетом диагноза, характера и тяжести заболевания</w:t>
      </w:r>
      <w:proofErr w:type="gramEnd"/>
      <w:r>
        <w:t>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Выбор медицинской организации, осуществляющей выписывание льготных рецептов, из числа включенных Министерством здравоохранения Кабардино-Балкарской Республики в соответствующий перечень, осуществляется гражданами,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 апреля</w:t>
      </w:r>
      <w:proofErr w:type="gramEnd"/>
      <w:r>
        <w:t xml:space="preserve"> 2012 г. N 406н.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>8. При наличии медицинских показаний у обратившегося пациента врач (фельдшер), имеющий право выписывания льготных рецептов, по результатам проведенного осмотра пациента выписывает льготный рецепт на бланке установленной формы.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>Назначение лекарственных препаратов, специализированных продуктов лечебного питания и медицинских изделий в рамках предоставления мер социальной поддержки фиксируется в медицинской документации пациента (медицинской карте амбулаторного больного).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>9. Льготные рецепты выписываются на имя пациента, для которого предназначены лекарственные препараты, специализированные продукты лечебного питания и медицинские изделия.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Назначение и выписывание лекарственных препаратов, специализированных продуктов лечебного питания и медицинских изделий в рамках предоставления мер социальной поддержки осуществляется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назначения и выписывания лекарственных препаратов, формами рецептурных бланков, порядком оформления рецептурных бланков, их учета и хранения, утвержденным приказом Министерства здравоохранения Российской Федерации от 20 декабря 2012 г. N 1175н.</w:t>
      </w:r>
      <w:proofErr w:type="gramEnd"/>
    </w:p>
    <w:p w:rsidR="00EA08EB" w:rsidRDefault="00EA08EB">
      <w:pPr>
        <w:pStyle w:val="ConsPlusNormal"/>
        <w:spacing w:before="220"/>
        <w:ind w:firstLine="540"/>
        <w:jc w:val="both"/>
      </w:pPr>
      <w:r>
        <w:t xml:space="preserve">11. Отпуск указанным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 гражданам лекарственных препаратов, специализированных продуктов лечебного питания и медицинских изделий по льготным рецептам осуществляется аптечными пунктами, входящими в соответствующий перечень аптечных пунктов, утверждаемый приказом Министерства здравоохранения Кабардино-Балкарской Республики.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>Информация об аптечных пунктах, осуществляющих отпуск по льготным рецептам, представляется гражданам медицинской организацией, выписавшей льготный рецепт.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lastRenderedPageBreak/>
        <w:t>В случае наличия в аптечном пункте, осуществляющем отпуск по льготным рецептам, соответствующих лекарственных препаратов, специализированных продуктов лечебного питания и медицинских изделий обеспечение ими отдельных категорий граждан осуществляется в день представления льготного рецепта в аптечную организацию.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>В случае отсутствия в аптечном пункте, осуществляющем отпуск по льготным рецептам, соответствующих лекарственных препаратов, специализированных продуктов лечебного питания и медицинских изделий осуществляется отсроченное обслуживание льготного рецепта в соответствии с законодательством Российской Федерации.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обоснованностью и правильностью выписывания лекарственных препаратов, медицинских изделий, специализированных продуктов лечебного питания в медицинских организациях осуществляют руководители медицинских организаций.</w:t>
      </w:r>
    </w:p>
    <w:p w:rsidR="00EA08EB" w:rsidRDefault="00EA08E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соблюдением порядка предоставления мер социальной поддержки гражданам, указанным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осуществляется Министерством здравоохранения Кабардино-Балкарской Республики.</w:t>
      </w:r>
    </w:p>
    <w:p w:rsidR="00EA08EB" w:rsidRDefault="00EA08EB">
      <w:pPr>
        <w:pStyle w:val="ConsPlusNormal"/>
        <w:jc w:val="both"/>
      </w:pPr>
    </w:p>
    <w:p w:rsidR="00EA08EB" w:rsidRDefault="00EA08EB">
      <w:pPr>
        <w:pStyle w:val="ConsPlusNormal"/>
        <w:jc w:val="both"/>
      </w:pPr>
    </w:p>
    <w:p w:rsidR="00EA08EB" w:rsidRDefault="00EA0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975" w:rsidRDefault="00252975">
      <w:bookmarkStart w:id="2" w:name="_GoBack"/>
      <w:bookmarkEnd w:id="2"/>
    </w:p>
    <w:sectPr w:rsidR="00252975" w:rsidSect="00C3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EB"/>
    <w:rsid w:val="00252975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6EBE96BB988399050483E8513B8E73FE77580796BE91A42317E787316B46FAD980AC5AC2D71FA4F3746D950UCf8J" TargetMode="External"/><Relationship Id="rId13" Type="http://schemas.openxmlformats.org/officeDocument/2006/relationships/hyperlink" Target="consultantplus://offline/ref=8036EBE96BB988399050483E8513B8E73FE77580796BE91A42317E787316B46FBF9852C9AD296EF84F221088169D7D58CBE469A27344F059U0f4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6EBE96BB988399050483E8513B8E73FE77C8B7269E91A42317E787316B46FAD980AC5AC2D71FA4F3746D950UCf8J" TargetMode="External"/><Relationship Id="rId12" Type="http://schemas.openxmlformats.org/officeDocument/2006/relationships/hyperlink" Target="consultantplus://offline/ref=8036EBE96BB9883990505633937FE5EA38E92A8F7C6EE74B1F6E2525241FBE38F8D70B8BE9246EFA472944DF599C211D9AF768AE7346F8450659A4UAf2J" TargetMode="External"/><Relationship Id="rId17" Type="http://schemas.openxmlformats.org/officeDocument/2006/relationships/hyperlink" Target="consultantplus://offline/ref=8036EBE96BB988399050483E8513B8E73EEA73877A6FE91A42317E787316B46FBF9852C9AD296FFB44221088169D7D58CBE469A27344F059U0f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36EBE96BB988399050483E8513B8E73DE17480786EE91A42317E787316B46FBF9852C9AD296FFA4E221088169D7D58CBE469A27344F059U0f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6EBE96BB9883990505633937FE5EA38E92A8F7C6EE74B1F6E2525241FBE38F8D70B8BE9246EFA472944DC599C211D9AF768AE7346F8450659A4UAf2J" TargetMode="External"/><Relationship Id="rId11" Type="http://schemas.openxmlformats.org/officeDocument/2006/relationships/hyperlink" Target="consultantplus://offline/ref=8036EBE96BB988399050483E8513B8E73FE771827964B4104A68727A7419EB78B8D15EC8AD2E6FF24C7D159D07C5715DD1FA61B46F46F2U5f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36EBE96BB9883990505633937FE5EA38E92A8F7D6BE34E1B6E2525241FBE38F8D70B8BE9246EFC432B41D9599C211D9AF768AE7346F8450659A4UAf2J" TargetMode="External"/><Relationship Id="rId10" Type="http://schemas.openxmlformats.org/officeDocument/2006/relationships/hyperlink" Target="consultantplus://offline/ref=8036EBE96BB9883990505633937FE5EA38E92A8F7C6EE74B1F6E2525241FBE38F8D70B8BE9246EFA472944DC599C211D9AF768AE7346F8450659A4UAf2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6EBE96BB988399050483E8513B8E73FE771827964B4104A68727A7419EB6AB88952C9A9376FF2592B44DBU5f2J" TargetMode="External"/><Relationship Id="rId14" Type="http://schemas.openxmlformats.org/officeDocument/2006/relationships/hyperlink" Target="consultantplus://offline/ref=8036EBE96BB9883990505633937FE5EA38E92A8F7C6EE74B1F6E2525241FBE38F8D70B8BE9246EFA472944DE599C211D9AF768AE7346F8450659A4UA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2020-08-14T09:31:00Z</dcterms:created>
  <dcterms:modified xsi:type="dcterms:W3CDTF">2020-08-14T09:31:00Z</dcterms:modified>
</cp:coreProperties>
</file>